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4032" w14:textId="77777777" w:rsidR="008D28B0" w:rsidRDefault="008D28B0">
      <w:pPr>
        <w:ind w:firstLineChars="200" w:firstLine="560"/>
        <w:rPr>
          <w:sz w:val="28"/>
          <w:szCs w:val="28"/>
        </w:rPr>
      </w:pPr>
    </w:p>
    <w:p w14:paraId="2BF4C722" w14:textId="77777777" w:rsidR="008D28B0" w:rsidRDefault="00FC4AE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第七届中国抗战大后方研究高端论坛</w:t>
      </w:r>
    </w:p>
    <w:p w14:paraId="68883EB0" w14:textId="77777777" w:rsidR="008D28B0" w:rsidRDefault="00FC4AE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回执</w:t>
      </w:r>
    </w:p>
    <w:tbl>
      <w:tblPr>
        <w:tblW w:w="8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478"/>
        <w:gridCol w:w="699"/>
        <w:gridCol w:w="1120"/>
        <w:gridCol w:w="903"/>
        <w:gridCol w:w="1337"/>
        <w:gridCol w:w="730"/>
        <w:gridCol w:w="1511"/>
      </w:tblGrid>
      <w:tr w:rsidR="008D28B0" w14:paraId="5900471C" w14:textId="77777777">
        <w:trPr>
          <w:trHeight w:val="18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4DD9CFE3" w14:textId="77777777" w:rsidR="008D28B0" w:rsidRDefault="00FC4AE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38090B29" w14:textId="77777777" w:rsidR="008D28B0" w:rsidRDefault="008D28B0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4DFDF99D" w14:textId="77777777" w:rsidR="008D28B0" w:rsidRDefault="00FC4AE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235DCE15" w14:textId="77777777" w:rsidR="008D28B0" w:rsidRDefault="008D28B0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60B7D17F" w14:textId="77777777" w:rsidR="008D28B0" w:rsidRDefault="00FC4AE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06ECD520" w14:textId="77777777" w:rsidR="008D28B0" w:rsidRDefault="008D28B0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46B8D3E3" w14:textId="77777777" w:rsidR="008D28B0" w:rsidRDefault="00FC4AEC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3BA58C33" w14:textId="77777777" w:rsidR="008D28B0" w:rsidRDefault="008D28B0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D28B0" w14:paraId="6DA5EB53" w14:textId="77777777">
        <w:trPr>
          <w:trHeight w:val="18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7AB4DB0E" w14:textId="77777777" w:rsidR="008D28B0" w:rsidRDefault="00FC4AEC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777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074498C8" w14:textId="77777777" w:rsidR="008D28B0" w:rsidRDefault="008D28B0">
            <w:pPr>
              <w:widowControl/>
              <w:wordWrap w:val="0"/>
              <w:rPr>
                <w:rFonts w:ascii="Calibri" w:eastAsia="Helvetica" w:hAnsi="Calibri" w:cs="Calibri"/>
                <w:color w:val="000000"/>
                <w:sz w:val="28"/>
                <w:szCs w:val="28"/>
              </w:rPr>
            </w:pPr>
          </w:p>
        </w:tc>
      </w:tr>
      <w:tr w:rsidR="008D28B0" w14:paraId="1186D7FC" w14:textId="77777777">
        <w:trPr>
          <w:trHeight w:val="18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1141B19C" w14:textId="77777777" w:rsidR="008D28B0" w:rsidRDefault="00FC4AEC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2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20477B3A" w14:textId="77777777" w:rsidR="008D28B0" w:rsidRDefault="008D28B0">
            <w:pPr>
              <w:widowControl/>
              <w:wordWrap w:val="0"/>
              <w:rPr>
                <w:rFonts w:ascii="Calibri" w:eastAsia="Helvetica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714F1378" w14:textId="77777777" w:rsidR="008D28B0" w:rsidRDefault="00FC4AEC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01AAD3AA" w14:textId="77777777" w:rsidR="008D28B0" w:rsidRDefault="008D28B0">
            <w:pPr>
              <w:widowControl/>
              <w:wordWrap w:val="0"/>
              <w:rPr>
                <w:rFonts w:ascii="Calibri" w:eastAsia="Helvetica" w:hAnsi="Calibri" w:cs="Calibri"/>
                <w:color w:val="000000"/>
                <w:sz w:val="28"/>
                <w:szCs w:val="28"/>
              </w:rPr>
            </w:pPr>
          </w:p>
        </w:tc>
      </w:tr>
      <w:tr w:rsidR="008D28B0" w14:paraId="0CDC93E8" w14:textId="77777777">
        <w:trPr>
          <w:trHeight w:val="18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7D188D00" w14:textId="77777777" w:rsidR="008D28B0" w:rsidRDefault="00FC4AEC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2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31E64185" w14:textId="77777777" w:rsidR="008D28B0" w:rsidRDefault="008D28B0">
            <w:pPr>
              <w:widowControl/>
              <w:wordWrap w:val="0"/>
              <w:rPr>
                <w:rFonts w:ascii="Calibri" w:eastAsia="Helvetica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696C635B" w14:textId="77777777" w:rsidR="008D28B0" w:rsidRDefault="00FC4AEC">
            <w:pPr>
              <w:widowControl/>
              <w:wordWrap w:val="0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color w:val="000000"/>
                <w:sz w:val="28"/>
                <w:szCs w:val="28"/>
              </w:rPr>
              <w:t>微信</w:t>
            </w: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7E2C844E" w14:textId="77777777" w:rsidR="008D28B0" w:rsidRDefault="008D28B0">
            <w:pPr>
              <w:widowControl/>
              <w:wordWrap w:val="0"/>
              <w:rPr>
                <w:rFonts w:ascii="Calibri" w:eastAsia="Helvetica" w:hAnsi="Calibri" w:cs="Calibri"/>
                <w:color w:val="000000"/>
                <w:sz w:val="28"/>
                <w:szCs w:val="28"/>
              </w:rPr>
            </w:pPr>
          </w:p>
        </w:tc>
      </w:tr>
      <w:tr w:rsidR="008D28B0" w14:paraId="6C3472E6" w14:textId="77777777">
        <w:trPr>
          <w:trHeight w:val="180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0522F098" w14:textId="77777777" w:rsidR="008D28B0" w:rsidRDefault="00FC4AEC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32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2874AB5F" w14:textId="77777777" w:rsidR="008D28B0" w:rsidRDefault="008D28B0">
            <w:pPr>
              <w:widowControl/>
              <w:wordWrap w:val="0"/>
              <w:rPr>
                <w:rFonts w:ascii="Calibri" w:eastAsia="Helvetica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1EDF1F2D" w14:textId="77777777" w:rsidR="008D28B0" w:rsidRDefault="00FC4AEC">
            <w:pPr>
              <w:widowControl/>
              <w:wordWrap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Helvetica" w:hAnsi="Calibri" w:cs="Calibri"/>
                <w:color w:val="000000"/>
                <w:sz w:val="28"/>
                <w:szCs w:val="28"/>
              </w:rPr>
              <w:t>入住时间及天数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20" w:type="dxa"/>
              <w:right w:w="30" w:type="dxa"/>
            </w:tcMar>
            <w:vAlign w:val="center"/>
          </w:tcPr>
          <w:p w14:paraId="70BBB5A5" w14:textId="77777777" w:rsidR="008D28B0" w:rsidRDefault="008D28B0">
            <w:pPr>
              <w:widowControl/>
              <w:wordWrap w:val="0"/>
              <w:rPr>
                <w:rFonts w:ascii="Calibri" w:eastAsia="Helvetica" w:hAnsi="Calibri" w:cs="Calibri"/>
                <w:color w:val="000000"/>
                <w:sz w:val="28"/>
                <w:szCs w:val="28"/>
              </w:rPr>
            </w:pPr>
          </w:p>
        </w:tc>
      </w:tr>
    </w:tbl>
    <w:p w14:paraId="3328DA6A" w14:textId="77777777" w:rsidR="008D28B0" w:rsidRDefault="008D28B0">
      <w:pPr>
        <w:pStyle w:val="a3"/>
        <w:widowControl/>
        <w:spacing w:beforeAutospacing="0" w:afterAutospacing="0"/>
      </w:pPr>
    </w:p>
    <w:p w14:paraId="414FEDE6" w14:textId="77777777" w:rsidR="008D28B0" w:rsidRDefault="008D28B0">
      <w:pPr>
        <w:ind w:firstLineChars="200" w:firstLine="560"/>
        <w:rPr>
          <w:sz w:val="28"/>
          <w:szCs w:val="28"/>
        </w:rPr>
      </w:pPr>
    </w:p>
    <w:sectPr w:rsidR="008D28B0" w:rsidSect="008D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DEA9" w14:textId="77777777" w:rsidR="00B379C7" w:rsidRDefault="00B379C7" w:rsidP="00AC693D">
      <w:r>
        <w:separator/>
      </w:r>
    </w:p>
  </w:endnote>
  <w:endnote w:type="continuationSeparator" w:id="0">
    <w:p w14:paraId="467066F3" w14:textId="77777777" w:rsidR="00B379C7" w:rsidRDefault="00B379C7" w:rsidP="00AC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DDF4" w14:textId="77777777" w:rsidR="00B379C7" w:rsidRDefault="00B379C7" w:rsidP="00AC693D">
      <w:r>
        <w:separator/>
      </w:r>
    </w:p>
  </w:footnote>
  <w:footnote w:type="continuationSeparator" w:id="0">
    <w:p w14:paraId="51C3EA04" w14:textId="77777777" w:rsidR="00B379C7" w:rsidRDefault="00B379C7" w:rsidP="00AC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17CF0"/>
    <w:multiLevelType w:val="hybridMultilevel"/>
    <w:tmpl w:val="9D50A2EE"/>
    <w:lvl w:ilvl="0" w:tplc="69C4028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0890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5NmM3MmVhZDZkMTIxMDY5ZDJhOGUwMzk0Y2Y1ODMifQ=="/>
  </w:docVars>
  <w:rsids>
    <w:rsidRoot w:val="2FB70ABF"/>
    <w:rsid w:val="005A1689"/>
    <w:rsid w:val="006F0950"/>
    <w:rsid w:val="008D28B0"/>
    <w:rsid w:val="009369EF"/>
    <w:rsid w:val="009447E0"/>
    <w:rsid w:val="009733A0"/>
    <w:rsid w:val="00AC693D"/>
    <w:rsid w:val="00B379C7"/>
    <w:rsid w:val="00C402B8"/>
    <w:rsid w:val="00C90D0D"/>
    <w:rsid w:val="00EB2F25"/>
    <w:rsid w:val="00F15AAA"/>
    <w:rsid w:val="00FC4AEC"/>
    <w:rsid w:val="0AEF5D11"/>
    <w:rsid w:val="1A771860"/>
    <w:rsid w:val="1B507EE0"/>
    <w:rsid w:val="1D11462C"/>
    <w:rsid w:val="27B5446C"/>
    <w:rsid w:val="2A0C2A72"/>
    <w:rsid w:val="2B6747A9"/>
    <w:rsid w:val="2C682624"/>
    <w:rsid w:val="2FB52446"/>
    <w:rsid w:val="2FB70ABF"/>
    <w:rsid w:val="3130654B"/>
    <w:rsid w:val="32BB16A6"/>
    <w:rsid w:val="33BD64C3"/>
    <w:rsid w:val="3BCD207E"/>
    <w:rsid w:val="4EA944A5"/>
    <w:rsid w:val="5C66377C"/>
    <w:rsid w:val="6A5F17E6"/>
    <w:rsid w:val="6DF200D9"/>
    <w:rsid w:val="73085D88"/>
    <w:rsid w:val="78C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C0AD"/>
  <w15:docId w15:val="{15AEADB8-230A-406F-896A-6743CD2B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8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D28B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D28B0"/>
    <w:rPr>
      <w:b/>
    </w:rPr>
  </w:style>
  <w:style w:type="paragraph" w:styleId="a5">
    <w:name w:val="header"/>
    <w:basedOn w:val="a"/>
    <w:link w:val="a6"/>
    <w:rsid w:val="00AC6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C69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C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C693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C90D0D"/>
    <w:rPr>
      <w:color w:val="0563C1" w:themeColor="hyperlink"/>
      <w:u w:val="single"/>
    </w:rPr>
  </w:style>
  <w:style w:type="paragraph" w:styleId="aa">
    <w:name w:val="List Paragraph"/>
    <w:basedOn w:val="a"/>
    <w:uiPriority w:val="99"/>
    <w:unhideWhenUsed/>
    <w:rsid w:val="009733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Sheldor</dc:creator>
  <cp:lastModifiedBy>小琳 杨</cp:lastModifiedBy>
  <cp:revision>2</cp:revision>
  <dcterms:created xsi:type="dcterms:W3CDTF">2022-06-06T06:58:00Z</dcterms:created>
  <dcterms:modified xsi:type="dcterms:W3CDTF">2022-06-06T06:58:00Z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5017323797D047CA8B373FD43D7F21FE</vt:lpwstr>
  </property>
</Properties>
</file>